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F8" w:rsidRPr="0036506A" w:rsidRDefault="00E243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06A">
        <w:rPr>
          <w:rFonts w:ascii="Times New Roman" w:eastAsia="Times New Roman" w:hAnsi="Times New Roman" w:cs="Times New Roman"/>
          <w:sz w:val="24"/>
        </w:rPr>
        <w:t>Исх</w:t>
      </w:r>
      <w:r w:rsidRPr="0036506A">
        <w:rPr>
          <w:rFonts w:ascii="Times New Roman" w:eastAsia="Segoe UI Symbol" w:hAnsi="Times New Roman" w:cs="Times New Roman"/>
          <w:sz w:val="24"/>
        </w:rPr>
        <w:t>№</w:t>
      </w:r>
      <w:r w:rsidRPr="0036506A">
        <w:rPr>
          <w:rFonts w:ascii="Times New Roman" w:eastAsia="Times New Roman" w:hAnsi="Times New Roman" w:cs="Times New Roman"/>
          <w:sz w:val="24"/>
        </w:rPr>
        <w:t>____________</w:t>
      </w:r>
    </w:p>
    <w:p w:rsidR="00EF6CF8" w:rsidRPr="0036506A" w:rsidRDefault="00E243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06A">
        <w:rPr>
          <w:rFonts w:ascii="Times New Roman" w:eastAsia="Times New Roman" w:hAnsi="Times New Roman" w:cs="Times New Roman"/>
          <w:sz w:val="24"/>
        </w:rPr>
        <w:t>от «__»_______20__</w:t>
      </w:r>
    </w:p>
    <w:p w:rsidR="00EF6CF8" w:rsidRPr="0036506A" w:rsidRDefault="00E243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06A">
        <w:rPr>
          <w:rFonts w:ascii="Times New Roman" w:eastAsia="Times New Roman" w:hAnsi="Times New Roman" w:cs="Times New Roman"/>
          <w:sz w:val="24"/>
        </w:rPr>
        <w:t xml:space="preserve">Вх. </w:t>
      </w:r>
      <w:r w:rsidRPr="0036506A">
        <w:rPr>
          <w:rFonts w:ascii="Times New Roman" w:eastAsia="Segoe UI Symbol" w:hAnsi="Times New Roman" w:cs="Times New Roman"/>
          <w:sz w:val="24"/>
        </w:rPr>
        <w:t>№</w:t>
      </w:r>
      <w:r w:rsidRPr="0036506A">
        <w:rPr>
          <w:rFonts w:ascii="Times New Roman" w:eastAsia="Times New Roman" w:hAnsi="Times New Roman" w:cs="Times New Roman"/>
          <w:sz w:val="24"/>
        </w:rPr>
        <w:t>_____________</w:t>
      </w:r>
    </w:p>
    <w:p w:rsidR="00EF6CF8" w:rsidRPr="0036506A" w:rsidRDefault="00E243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06A">
        <w:rPr>
          <w:rFonts w:ascii="Times New Roman" w:eastAsia="Times New Roman" w:hAnsi="Times New Roman" w:cs="Times New Roman"/>
          <w:sz w:val="24"/>
        </w:rPr>
        <w:t>от  «__»_______20__</w:t>
      </w:r>
    </w:p>
    <w:p w:rsidR="00EF6CF8" w:rsidRDefault="00E2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ЗАЯВКА </w:t>
      </w:r>
    </w:p>
    <w:p w:rsidR="00EF6CF8" w:rsidRDefault="00E2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ПРОВЕДЕНИЕ СЕРТИФИКАЦИОННОГО АУДИТА</w:t>
      </w:r>
    </w:p>
    <w:p w:rsidR="00EF6CF8" w:rsidRDefault="00E2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СИСТЕМ МЕНЕДЖМЕНТА  В СИСТЕМЕ ТЕХНИЧЕСКОГО </w:t>
      </w:r>
    </w:p>
    <w:p w:rsidR="00EF6CF8" w:rsidRDefault="00E24325" w:rsidP="00B93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РЕГУЛИРОВАНИЯ РЕСПУБЛИКИ КАЗАХСТАН</w:t>
      </w:r>
    </w:p>
    <w:p w:rsidR="00EF6CF8" w:rsidRDefault="00EF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6CF8" w:rsidRDefault="00E24325" w:rsidP="00B9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Просим провести сертификационный аудит систем(-ы) менеджмента на соответствие  требованиям 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56"/>
      </w:tblGrid>
      <w:tr w:rsidR="005F524D" w:rsidTr="00A83F02">
        <w:trPr>
          <w:trHeight w:val="447"/>
        </w:trPr>
        <w:tc>
          <w:tcPr>
            <w:tcW w:w="4845" w:type="dxa"/>
          </w:tcPr>
          <w:bookmarkStart w:id="0" w:name="Kontrollkästchen4"/>
          <w:p w:rsidR="005F524D" w:rsidRDefault="00A83F02" w:rsidP="00A83F0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bCs/>
                <w:sz w:val="16"/>
              </w:rPr>
            </w:r>
            <w:r>
              <w:rPr>
                <w:rFonts w:ascii="Verdana" w:hAnsi="Verdana" w:cs="Arial"/>
                <w:b/>
                <w:bCs/>
                <w:sz w:val="16"/>
              </w:rPr>
              <w:fldChar w:fldCharType="end"/>
            </w:r>
            <w:bookmarkEnd w:id="0"/>
            <w:r>
              <w:rPr>
                <w:rFonts w:ascii="Verdana" w:hAnsi="Verdana" w:cs="Arial"/>
                <w:b/>
                <w:bCs/>
                <w:sz w:val="16"/>
              </w:rPr>
              <w:t xml:space="preserve"> </w:t>
            </w:r>
            <w:r w:rsidR="005F524D" w:rsidRPr="005F524D">
              <w:rPr>
                <w:rFonts w:ascii="Times New Roman" w:eastAsia="Times New Roman" w:hAnsi="Times New Roman" w:cs="Times New Roman"/>
                <w:b/>
              </w:rPr>
              <w:t>СТ РК ИСО 9001-2009</w:t>
            </w:r>
          </w:p>
        </w:tc>
        <w:tc>
          <w:tcPr>
            <w:tcW w:w="4856" w:type="dxa"/>
          </w:tcPr>
          <w:p w:rsidR="005F524D" w:rsidRDefault="00A83F02" w:rsidP="00A83F0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bCs/>
                <w:sz w:val="16"/>
              </w:rPr>
            </w:r>
            <w:r>
              <w:rPr>
                <w:rFonts w:ascii="Verdana" w:hAnsi="Verdana" w:cs="Arial"/>
                <w:b/>
                <w:bCs/>
                <w:sz w:val="16"/>
              </w:rPr>
              <w:fldChar w:fldCharType="end"/>
            </w:r>
            <w:r>
              <w:rPr>
                <w:rFonts w:ascii="Verdana" w:hAnsi="Verdana" w:cs="Arial"/>
                <w:b/>
                <w:bCs/>
                <w:sz w:val="16"/>
              </w:rPr>
              <w:t xml:space="preserve"> </w:t>
            </w:r>
            <w:r w:rsidR="005F524D" w:rsidRPr="005F524D">
              <w:rPr>
                <w:rFonts w:ascii="Times New Roman" w:eastAsia="Times New Roman" w:hAnsi="Times New Roman" w:cs="Times New Roman"/>
                <w:b/>
              </w:rPr>
              <w:t>СТ РК OHSAS 18001-2008</w:t>
            </w:r>
          </w:p>
        </w:tc>
      </w:tr>
      <w:tr w:rsidR="005F524D" w:rsidTr="00A83F02">
        <w:trPr>
          <w:trHeight w:val="411"/>
        </w:trPr>
        <w:tc>
          <w:tcPr>
            <w:tcW w:w="4845" w:type="dxa"/>
          </w:tcPr>
          <w:p w:rsidR="005F524D" w:rsidRDefault="00A83F02" w:rsidP="00A83F0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bCs/>
                <w:sz w:val="16"/>
              </w:rPr>
            </w:r>
            <w:r>
              <w:rPr>
                <w:rFonts w:ascii="Verdana" w:hAnsi="Verdana" w:cs="Arial"/>
                <w:b/>
                <w:bCs/>
                <w:sz w:val="16"/>
              </w:rPr>
              <w:fldChar w:fldCharType="end"/>
            </w:r>
            <w:r>
              <w:rPr>
                <w:rFonts w:ascii="Verdana" w:hAnsi="Verdana" w:cs="Arial"/>
                <w:b/>
                <w:bCs/>
                <w:sz w:val="16"/>
              </w:rPr>
              <w:t xml:space="preserve"> </w:t>
            </w:r>
            <w:r w:rsidR="005F524D" w:rsidRPr="005F524D">
              <w:rPr>
                <w:rFonts w:ascii="Times New Roman" w:eastAsia="Times New Roman" w:hAnsi="Times New Roman" w:cs="Times New Roman"/>
                <w:b/>
              </w:rPr>
              <w:t>СТ РК ИСО 14001-2006</w:t>
            </w:r>
          </w:p>
        </w:tc>
        <w:tc>
          <w:tcPr>
            <w:tcW w:w="4856" w:type="dxa"/>
          </w:tcPr>
          <w:p w:rsidR="005F524D" w:rsidRDefault="00A83F02" w:rsidP="00A83F0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bCs/>
                <w:sz w:val="16"/>
              </w:rPr>
            </w:r>
            <w:r>
              <w:rPr>
                <w:rFonts w:ascii="Verdana" w:hAnsi="Verdana" w:cs="Arial"/>
                <w:b/>
                <w:bCs/>
                <w:sz w:val="16"/>
              </w:rPr>
              <w:fldChar w:fldCharType="end"/>
            </w:r>
            <w:r>
              <w:rPr>
                <w:rFonts w:ascii="Verdana" w:hAnsi="Verdana" w:cs="Arial"/>
                <w:b/>
                <w:bCs/>
                <w:sz w:val="16"/>
              </w:rPr>
              <w:t xml:space="preserve"> </w:t>
            </w:r>
            <w:r w:rsidR="005F524D" w:rsidRPr="005F524D">
              <w:rPr>
                <w:rFonts w:ascii="Times New Roman" w:eastAsia="Times New Roman" w:hAnsi="Times New Roman" w:cs="Times New Roman"/>
                <w:b/>
              </w:rPr>
              <w:t>СТ РК ISO 50001-2012</w:t>
            </w:r>
            <w:r w:rsidR="005F524D" w:rsidRPr="005F524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</w:tr>
    </w:tbl>
    <w:p w:rsidR="00EF6CF8" w:rsidRDefault="00E2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заявляем:</w:t>
      </w:r>
    </w:p>
    <w:p w:rsidR="00EF6CF8" w:rsidRDefault="00E2432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ДАННЫЕ ОРГАНИЗАЦИИ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2023"/>
        <w:gridCol w:w="867"/>
        <w:gridCol w:w="2270"/>
        <w:gridCol w:w="1061"/>
        <w:gridCol w:w="2589"/>
      </w:tblGrid>
      <w:tr w:rsidR="00EF6CF8" w:rsidTr="0036506A">
        <w:tc>
          <w:tcPr>
            <w:tcW w:w="10039" w:type="dxa"/>
            <w:gridSpan w:val="6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6CF8" w:rsidRDefault="00E24325" w:rsidP="00B9360F">
            <w:pPr>
              <w:spacing w:before="60" w:after="120" w:line="240" w:lineRule="auto"/>
            </w:pPr>
            <w:r w:rsidRPr="00B936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Полное наименование</w:t>
            </w:r>
            <w:r w:rsidR="00B9360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EF6CF8" w:rsidTr="0036506A">
        <w:tc>
          <w:tcPr>
            <w:tcW w:w="10039" w:type="dxa"/>
            <w:gridSpan w:val="6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6CF8" w:rsidRDefault="00E2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Юридический адрес</w:t>
            </w:r>
            <w:r w:rsidR="00B936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:</w:t>
            </w:r>
            <w:r w:rsidR="00A83F02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EF6CF8" w:rsidRDefault="00E24325" w:rsidP="00B93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Фактический адрес ** </w:t>
            </w:r>
          </w:p>
        </w:tc>
      </w:tr>
      <w:tr w:rsidR="00EF6CF8" w:rsidTr="0036506A">
        <w:tc>
          <w:tcPr>
            <w:tcW w:w="10039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F6CF8" w:rsidTr="0036506A">
        <w:tc>
          <w:tcPr>
            <w:tcW w:w="1229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</w:t>
            </w:r>
            <w:r w:rsidR="0036506A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023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pBdr>
                <w:bottom w:val="single" w:sz="12" w:space="1" w:color="auto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6CF8" w:rsidRDefault="00EF6CF8">
            <w:pPr>
              <w:spacing w:after="120" w:line="240" w:lineRule="auto"/>
              <w:jc w:val="both"/>
            </w:pPr>
          </w:p>
        </w:tc>
        <w:tc>
          <w:tcPr>
            <w:tcW w:w="867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Факс</w:t>
            </w:r>
            <w:r w:rsidR="0036506A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270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pBdr>
                <w:bottom w:val="single" w:sz="12" w:space="1" w:color="auto"/>
              </w:pBd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6506A" w:rsidRDefault="0036506A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1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</w:t>
            </w:r>
            <w:r w:rsidR="0036506A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89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pBdr>
                <w:bottom w:val="single" w:sz="12" w:space="1" w:color="auto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6CF8" w:rsidRDefault="00EF6CF8">
            <w:pPr>
              <w:spacing w:after="120" w:line="240" w:lineRule="auto"/>
              <w:jc w:val="both"/>
            </w:pPr>
          </w:p>
        </w:tc>
      </w:tr>
    </w:tbl>
    <w:p w:rsidR="00A83F02" w:rsidRDefault="00E2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Банковские реквизиты</w:t>
      </w:r>
    </w:p>
    <w:p w:rsidR="00EF6CF8" w:rsidRDefault="00E2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(РНН, БИК, банк, ИИК, БИН)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</w:t>
      </w:r>
    </w:p>
    <w:p w:rsidR="00EF6CF8" w:rsidRDefault="00EF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</w:tblGrid>
      <w:tr w:rsidR="00165A63" w:rsidTr="00165A63">
        <w:trPr>
          <w:trHeight w:val="323"/>
        </w:trPr>
        <w:tc>
          <w:tcPr>
            <w:tcW w:w="5495" w:type="dxa"/>
          </w:tcPr>
          <w:p w:rsidR="00165A63" w:rsidRDefault="00165A6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входит в состав предприятия</w:t>
            </w:r>
          </w:p>
        </w:tc>
        <w:tc>
          <w:tcPr>
            <w:tcW w:w="1843" w:type="dxa"/>
          </w:tcPr>
          <w:p w:rsidR="00165A63" w:rsidRDefault="00165A63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5A63" w:rsidRDefault="00165A6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5A63" w:rsidTr="00165A63">
        <w:trPr>
          <w:trHeight w:val="147"/>
        </w:trPr>
        <w:tc>
          <w:tcPr>
            <w:tcW w:w="5495" w:type="dxa"/>
          </w:tcPr>
          <w:p w:rsidR="00165A63" w:rsidRDefault="00165A6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имеет в своем составе предприятия</w:t>
            </w:r>
          </w:p>
        </w:tc>
        <w:tc>
          <w:tcPr>
            <w:tcW w:w="1843" w:type="dxa"/>
          </w:tcPr>
          <w:p w:rsidR="00165A63" w:rsidRDefault="00165A63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5A63" w:rsidRDefault="00165A6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5A63" w:rsidTr="00165A63">
        <w:tc>
          <w:tcPr>
            <w:tcW w:w="5495" w:type="dxa"/>
          </w:tcPr>
          <w:p w:rsidR="00165A63" w:rsidRDefault="00165A6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Численность персонала (АУП, ИТР)</w:t>
            </w:r>
          </w:p>
        </w:tc>
        <w:tc>
          <w:tcPr>
            <w:tcW w:w="1843" w:type="dxa"/>
          </w:tcPr>
          <w:p w:rsidR="00165A63" w:rsidRDefault="00165A63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5A63" w:rsidRDefault="00165A6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660"/>
        <w:gridCol w:w="1418"/>
        <w:gridCol w:w="850"/>
        <w:gridCol w:w="567"/>
        <w:gridCol w:w="851"/>
        <w:gridCol w:w="992"/>
        <w:gridCol w:w="3653"/>
      </w:tblGrid>
      <w:tr w:rsidR="0036506A" w:rsidTr="0036506A">
        <w:trPr>
          <w:trHeight w:val="1"/>
        </w:trPr>
        <w:tc>
          <w:tcPr>
            <w:tcW w:w="4644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 w:rsidP="00B9360F">
            <w:pPr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ФИО, должность первого руководителя</w:t>
            </w:r>
          </w:p>
        </w:tc>
        <w:tc>
          <w:tcPr>
            <w:tcW w:w="5496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 w:rsidP="00B9360F">
            <w:pPr>
              <w:pBdr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F6CF8" w:rsidRDefault="00EF6CF8">
            <w:pPr>
              <w:spacing w:after="0" w:line="240" w:lineRule="auto"/>
              <w:jc w:val="both"/>
            </w:pPr>
          </w:p>
        </w:tc>
      </w:tr>
      <w:tr w:rsidR="00EF6CF8" w:rsidTr="0036506A">
        <w:trPr>
          <w:trHeight w:val="1"/>
        </w:trPr>
        <w:tc>
          <w:tcPr>
            <w:tcW w:w="10140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ФИО, должность лица, выполняющего функции представителя руководства по системе </w:t>
            </w:r>
          </w:p>
        </w:tc>
      </w:tr>
      <w:tr w:rsidR="0036506A" w:rsidTr="0036506A">
        <w:trPr>
          <w:trHeight w:val="1"/>
        </w:trPr>
        <w:tc>
          <w:tcPr>
            <w:tcW w:w="18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менеджмента</w:t>
            </w:r>
          </w:p>
        </w:tc>
        <w:tc>
          <w:tcPr>
            <w:tcW w:w="8331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F6CF8" w:rsidRDefault="00EF6CF8">
            <w:pPr>
              <w:spacing w:after="0" w:line="240" w:lineRule="auto"/>
              <w:jc w:val="both"/>
            </w:pPr>
          </w:p>
        </w:tc>
      </w:tr>
      <w:tr w:rsidR="0036506A" w:rsidTr="0036506A">
        <w:tc>
          <w:tcPr>
            <w:tcW w:w="5495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ФИО, должность лица, назначенного для контакта</w:t>
            </w:r>
          </w:p>
        </w:tc>
        <w:tc>
          <w:tcPr>
            <w:tcW w:w="464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F6CF8" w:rsidRDefault="00EF6CF8">
            <w:pPr>
              <w:spacing w:after="0" w:line="240" w:lineRule="auto"/>
              <w:jc w:val="both"/>
            </w:pPr>
          </w:p>
        </w:tc>
      </w:tr>
      <w:tr w:rsidR="0036506A" w:rsidTr="0036506A">
        <w:trPr>
          <w:gridAfter w:val="1"/>
          <w:wAfter w:w="3653" w:type="dxa"/>
        </w:trPr>
        <w:tc>
          <w:tcPr>
            <w:tcW w:w="1149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Pr="00165A63" w:rsidRDefault="00E24325">
            <w:pPr>
              <w:spacing w:after="120" w:line="240" w:lineRule="auto"/>
              <w:jc w:val="both"/>
            </w:pPr>
            <w:r w:rsidRPr="00165A63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207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pBdr>
                <w:bottom w:val="single" w:sz="12" w:space="1" w:color="auto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6CF8" w:rsidRDefault="00EF6CF8">
            <w:pPr>
              <w:spacing w:after="120" w:line="240" w:lineRule="auto"/>
              <w:jc w:val="both"/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 w:rsidP="0036506A">
            <w:pPr>
              <w:pBdr>
                <w:bottom w:val="single" w:sz="12" w:space="1" w:color="auto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506A" w:rsidRDefault="0036506A" w:rsidP="0036506A">
            <w:pPr>
              <w:spacing w:after="120" w:line="240" w:lineRule="auto"/>
              <w:jc w:val="both"/>
            </w:pPr>
          </w:p>
        </w:tc>
      </w:tr>
    </w:tbl>
    <w:p w:rsidR="00EF6CF8" w:rsidRDefault="00E2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ДАННЫЕ О СИСТЕМЕ(-АХ) МЕНЕДЖМЕНТА (СМК/ СЭМ/ СМПБиЗ/ СЭнМ*)</w:t>
      </w:r>
    </w:p>
    <w:p w:rsidR="00EF6CF8" w:rsidRDefault="00EF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1514"/>
        <w:gridCol w:w="1681"/>
        <w:gridCol w:w="1745"/>
      </w:tblGrid>
      <w:tr w:rsidR="00EF6CF8" w:rsidTr="0036506A">
        <w:tc>
          <w:tcPr>
            <w:tcW w:w="6487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СМК/ СЭМ/ СМПБиЗ/ СЭнМ* внедрена в Организации</w:t>
            </w:r>
            <w:r w:rsidR="002A26C6"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079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6CF8" w:rsidRDefault="00E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(указать месяц, год)</w:t>
            </w:r>
          </w:p>
          <w:p w:rsidR="00EF6CF8" w:rsidRDefault="00EF6CF8">
            <w:pPr>
              <w:spacing w:after="0" w:line="240" w:lineRule="auto"/>
            </w:pPr>
          </w:p>
        </w:tc>
      </w:tr>
      <w:tr w:rsidR="00EF6CF8" w:rsidTr="0036506A">
        <w:trPr>
          <w:gridAfter w:val="1"/>
          <w:wAfter w:w="2535" w:type="dxa"/>
        </w:trPr>
        <w:tc>
          <w:tcPr>
            <w:tcW w:w="861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СМК/СЭМ/СМПБиЗ/СЭнМ*  внедрена с использованием консультативных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EF6CF8" w:rsidTr="0036506A">
        <w:trPr>
          <w:gridAfter w:val="1"/>
          <w:wAfter w:w="2535" w:type="dxa"/>
        </w:trPr>
        <w:tc>
          <w:tcPr>
            <w:tcW w:w="861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F6CF8" w:rsidTr="0036506A">
        <w:trPr>
          <w:gridAfter w:val="1"/>
          <w:wAfter w:w="2535" w:type="dxa"/>
        </w:trPr>
        <w:tc>
          <w:tcPr>
            <w:tcW w:w="6487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 СМК организации исключены требования, указанные в пунктах стандарта(СТ РК ИСО 9001-2009</w:t>
            </w:r>
            <w:r w:rsidR="00B9360F">
              <w:rPr>
                <w:rFonts w:ascii="Times New Roman" w:eastAsia="Times New Roman" w:hAnsi="Times New Roman" w:cs="Times New Roman"/>
                <w:b/>
                <w:sz w:val="24"/>
              </w:rPr>
              <w:t>, раздел 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  <w:p w:rsidR="0036506A" w:rsidRDefault="0036506A">
            <w:pPr>
              <w:spacing w:after="120" w:line="240" w:lineRule="auto"/>
            </w:pPr>
          </w:p>
        </w:tc>
        <w:tc>
          <w:tcPr>
            <w:tcW w:w="354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6CF8" w:rsidRDefault="00EF6CF8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6CF8" w:rsidRDefault="00EF6CF8">
            <w:pPr>
              <w:spacing w:after="120" w:line="240" w:lineRule="auto"/>
            </w:pPr>
          </w:p>
        </w:tc>
      </w:tr>
      <w:tr w:rsidR="00EF6CF8" w:rsidTr="0036506A">
        <w:trPr>
          <w:trHeight w:val="1"/>
        </w:trPr>
        <w:tc>
          <w:tcPr>
            <w:tcW w:w="12566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Виды продукции/услуг, выпуск которых охвачен СМК/ СЭМ/ СМПБиЗ/ СЭнМ* </w:t>
            </w:r>
          </w:p>
        </w:tc>
      </w:tr>
      <w:tr w:rsidR="00EF6CF8" w:rsidTr="0036506A">
        <w:trPr>
          <w:trHeight w:val="1"/>
        </w:trPr>
        <w:tc>
          <w:tcPr>
            <w:tcW w:w="12566" w:type="dxa"/>
            <w:gridSpan w:val="4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F6CF8" w:rsidTr="0036506A">
        <w:trPr>
          <w:trHeight w:val="1"/>
        </w:trPr>
        <w:tc>
          <w:tcPr>
            <w:tcW w:w="125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F6CF8" w:rsidTr="0036506A">
        <w:trPr>
          <w:trHeight w:val="1"/>
        </w:trPr>
        <w:tc>
          <w:tcPr>
            <w:tcW w:w="125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F6C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749F5" w:rsidTr="004749F5">
        <w:tc>
          <w:tcPr>
            <w:tcW w:w="10137" w:type="dxa"/>
          </w:tcPr>
          <w:p w:rsidR="004749F5" w:rsidRPr="004749F5" w:rsidRDefault="00E24325" w:rsidP="004749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последних 3-х лет СМК/ </w:t>
            </w:r>
            <w:r w:rsidRPr="004749F5">
              <w:rPr>
                <w:rFonts w:ascii="Times New Roman" w:eastAsia="Times New Roman" w:hAnsi="Times New Roman" w:cs="Times New Roman"/>
                <w:sz w:val="24"/>
              </w:rPr>
              <w:t>СЭМ/ СМПБиЗ/ СЭнМ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*  была оценена/сертифицирована: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</w:p>
          <w:p w:rsidR="004749F5" w:rsidRPr="004749F5" w:rsidRDefault="004749F5" w:rsidP="004749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49F5" w:rsidTr="00165A63">
        <w:trPr>
          <w:trHeight w:val="80"/>
        </w:trPr>
        <w:tc>
          <w:tcPr>
            <w:tcW w:w="10137" w:type="dxa"/>
          </w:tcPr>
          <w:p w:rsidR="004749F5" w:rsidRDefault="004749F5" w:rsidP="004749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49F5" w:rsidTr="004749F5">
        <w:tc>
          <w:tcPr>
            <w:tcW w:w="10137" w:type="dxa"/>
          </w:tcPr>
          <w:p w:rsidR="004749F5" w:rsidRDefault="004749F5" w:rsidP="004749F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органа по подтверждению соответствия</w:t>
            </w:r>
          </w:p>
          <w:p w:rsidR="004749F5" w:rsidRPr="004749F5" w:rsidRDefault="004749F5" w:rsidP="004749F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49F5" w:rsidRDefault="004749F5" w:rsidP="004749F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 выдачи и номер сертификата</w:t>
            </w:r>
          </w:p>
          <w:p w:rsidR="004749F5" w:rsidRDefault="004749F5" w:rsidP="004749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F6CF8" w:rsidRDefault="00E2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</w:rPr>
        <w:t>3 ГОТОВНОСТЬ ОРГАНИЗАЦИИ</w:t>
      </w:r>
    </w:p>
    <w:p w:rsidR="00EF6CF8" w:rsidRDefault="00EF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3"/>
        <w:gridCol w:w="1527"/>
      </w:tblGrid>
      <w:tr w:rsidR="00EF6CF8" w:rsidTr="0036506A">
        <w:tc>
          <w:tcPr>
            <w:tcW w:w="8613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 анализ СМК/</w:t>
            </w:r>
            <w:r w:rsidRPr="004749F5">
              <w:rPr>
                <w:rFonts w:ascii="Times New Roman" w:eastAsia="Times New Roman" w:hAnsi="Times New Roman" w:cs="Times New Roman"/>
                <w:b/>
                <w:sz w:val="24"/>
              </w:rPr>
              <w:t>СЭМ/СМПБиЗ/ СЭнМ*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 стороны руководства</w:t>
            </w:r>
          </w:p>
        </w:tc>
        <w:tc>
          <w:tcPr>
            <w:tcW w:w="1527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/ Нет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</w:p>
        </w:tc>
      </w:tr>
      <w:tr w:rsidR="00EF6CF8" w:rsidTr="0036506A">
        <w:tc>
          <w:tcPr>
            <w:tcW w:w="8613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Проведены внутренние проверки подразделений Организации</w:t>
            </w:r>
          </w:p>
        </w:tc>
        <w:tc>
          <w:tcPr>
            <w:tcW w:w="1527" w:type="dxa"/>
            <w:shd w:val="clear" w:color="000000" w:fill="FFFFFF"/>
            <w:tcMar>
              <w:left w:w="108" w:type="dxa"/>
              <w:right w:w="108" w:type="dxa"/>
            </w:tcMar>
          </w:tcPr>
          <w:p w:rsidR="00EF6CF8" w:rsidRDefault="00E24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/ Нет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</w:p>
        </w:tc>
      </w:tr>
    </w:tbl>
    <w:p w:rsidR="00EF6CF8" w:rsidRDefault="00EF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6CF8" w:rsidRDefault="00E2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Предлагаемые сроки проведения сертификационного аудита___________________________ </w:t>
      </w:r>
    </w:p>
    <w:p w:rsidR="00EF6CF8" w:rsidRDefault="00EF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6CF8" w:rsidRDefault="00E2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Учредительные документы Организации, государственная лицензия (код КП ВЭД), Руководство по качеству/системе менеджмента (в том числе организационная структура Организации, Политика и Цели в области СМК/ СЭМ/ СМПБиЗ/ СЭнМ*), перечень документов СМК/ СЭМ/ СМПБиЗ/ СЭнМ*, документированные процедуры, требуемые СТ РК ИСО 9001-2009/СТ РК ИСО 14001-2006/ СТ РК OHSAS 18001-2008/ СТ РК ISO 50001-2012*  будут представлены в срок</w:t>
      </w:r>
      <w:r>
        <w:rPr>
          <w:rFonts w:ascii="Times New Roman" w:eastAsia="Times New Roman" w:hAnsi="Times New Roman" w:cs="Times New Roman"/>
          <w:sz w:val="24"/>
        </w:rPr>
        <w:t xml:space="preserve"> ________________________</w:t>
      </w:r>
    </w:p>
    <w:p w:rsidR="00EF6CF8" w:rsidRDefault="00EF6C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6CF8" w:rsidRDefault="00E2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ОРГАНИЗАЦИЯ ОБЯЗУЕТСЯ ВЫПОЛНЯТЬ ПРАВИЛА И УСЛОВИЯ СЕРТИФИКАЦИИ В СИСТЕМЕ ТЕХНИЧЕСКОГО РЕГУЛИРОВАНИЯ РЕСПУБЛИКИ КАЗАХСТАН.</w:t>
      </w:r>
    </w:p>
    <w:p w:rsidR="00EF6CF8" w:rsidRDefault="00EF6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F6CF8" w:rsidRDefault="00E24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Приложение:  1. </w:t>
      </w:r>
      <w:r>
        <w:rPr>
          <w:rFonts w:ascii="Times New Roman" w:eastAsia="Times New Roman" w:hAnsi="Times New Roman" w:cs="Times New Roman"/>
          <w:b/>
          <w:sz w:val="24"/>
        </w:rPr>
        <w:t xml:space="preserve">Лист (ы) оценки </w:t>
      </w:r>
    </w:p>
    <w:p w:rsidR="00EF6CF8" w:rsidRDefault="00E243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 xml:space="preserve">  Перечень прилагаемых документов</w:t>
      </w:r>
    </w:p>
    <w:p w:rsidR="00EF6CF8" w:rsidRDefault="00EF6C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5"/>
        <w:gridCol w:w="2125"/>
        <w:gridCol w:w="2779"/>
      </w:tblGrid>
      <w:tr w:rsidR="00EF6CF8" w:rsidTr="004749F5">
        <w:tc>
          <w:tcPr>
            <w:tcW w:w="5135" w:type="dxa"/>
            <w:shd w:val="clear" w:color="auto" w:fill="auto"/>
            <w:tcMar>
              <w:left w:w="108" w:type="dxa"/>
              <w:right w:w="108" w:type="dxa"/>
            </w:tcMar>
          </w:tcPr>
          <w:p w:rsidR="00EF6CF8" w:rsidRDefault="00E24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 организации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F6CF8" w:rsidRDefault="00EF6C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CF8" w:rsidRDefault="00E24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77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F6CF8" w:rsidRDefault="00EF6C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6CF8" w:rsidRDefault="00E24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4749F5" w:rsidTr="004749F5">
        <w:tc>
          <w:tcPr>
            <w:tcW w:w="5135" w:type="dxa"/>
            <w:shd w:val="clear" w:color="auto" w:fill="auto"/>
            <w:tcMar>
              <w:left w:w="108" w:type="dxa"/>
              <w:right w:w="108" w:type="dxa"/>
            </w:tcMar>
          </w:tcPr>
          <w:p w:rsidR="004749F5" w:rsidRDefault="004749F5">
            <w:pPr>
              <w:spacing w:before="240" w:after="6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Главный бухгалтер</w:t>
            </w:r>
          </w:p>
          <w:p w:rsidR="004749F5" w:rsidRDefault="004749F5">
            <w:pPr>
              <w:spacing w:after="0" w:line="240" w:lineRule="auto"/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9F5" w:rsidRDefault="004749F5" w:rsidP="008F500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49F5" w:rsidRDefault="004749F5" w:rsidP="008F5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77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9F5" w:rsidRDefault="004749F5" w:rsidP="008F500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9F5" w:rsidRDefault="004749F5" w:rsidP="008F5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(расшифровка подписи)</w:t>
            </w:r>
          </w:p>
        </w:tc>
      </w:tr>
    </w:tbl>
    <w:p w:rsidR="00EF6CF8" w:rsidRDefault="00EF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6CF8" w:rsidRDefault="00EF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6CF8" w:rsidRDefault="00E24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М.П.</w:t>
      </w:r>
    </w:p>
    <w:sectPr w:rsidR="00EF6CF8" w:rsidSect="00B9360F">
      <w:headerReference w:type="default" r:id="rId8"/>
      <w:footerReference w:type="default" r:id="rId9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63" w:rsidRDefault="00165A63" w:rsidP="00E24325">
      <w:pPr>
        <w:spacing w:after="0" w:line="240" w:lineRule="auto"/>
      </w:pPr>
      <w:r>
        <w:separator/>
      </w:r>
    </w:p>
  </w:endnote>
  <w:endnote w:type="continuationSeparator" w:id="0">
    <w:p w:rsidR="00165A63" w:rsidRDefault="00165A63" w:rsidP="00E2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3" w:rsidRPr="002A26C6" w:rsidRDefault="00165A63">
    <w:pPr>
      <w:pStyle w:val="a5"/>
      <w:rPr>
        <w:rFonts w:ascii="Times New Roman" w:hAnsi="Times New Roman" w:cs="Times New Roman"/>
      </w:rPr>
    </w:pPr>
    <w:r w:rsidRPr="002A26C6">
      <w:rPr>
        <w:rFonts w:ascii="Times New Roman" w:hAnsi="Times New Roman" w:cs="Times New Roman"/>
      </w:rPr>
      <w:t xml:space="preserve">*Примечание </w:t>
    </w:r>
    <w:r w:rsidRPr="002A26C6">
      <w:rPr>
        <w:rFonts w:ascii="Times New Roman" w:hAnsi="Times New Roman" w:cs="Times New Roman"/>
        <w:u w:val="single"/>
      </w:rPr>
      <w:t>ненужное вычеркнуть</w:t>
    </w:r>
    <w:r w:rsidRPr="002A26C6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63" w:rsidRDefault="00165A63" w:rsidP="00E24325">
      <w:pPr>
        <w:spacing w:after="0" w:line="240" w:lineRule="auto"/>
      </w:pPr>
      <w:r>
        <w:separator/>
      </w:r>
    </w:p>
  </w:footnote>
  <w:footnote w:type="continuationSeparator" w:id="0">
    <w:p w:rsidR="00165A63" w:rsidRDefault="00165A63" w:rsidP="00E2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59"/>
      <w:gridCol w:w="1965"/>
      <w:gridCol w:w="3171"/>
      <w:gridCol w:w="1520"/>
    </w:tblGrid>
    <w:tr w:rsidR="00165A63" w:rsidRPr="00E24325" w:rsidTr="00E24325">
      <w:trPr>
        <w:trHeight w:val="279"/>
      </w:trPr>
      <w:tc>
        <w:tcPr>
          <w:tcW w:w="174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A63" w:rsidRPr="00E24325" w:rsidRDefault="00165A63" w:rsidP="00E2432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24325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7E85C6D5" wp14:editId="6D29CFEA">
                <wp:extent cx="1647825" cy="428625"/>
                <wp:effectExtent l="0" t="0" r="0" b="0"/>
                <wp:docPr id="1" name="Рисунок 1" descr="Описание: L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8" descr="Описание: L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5A63" w:rsidRPr="00E24325" w:rsidRDefault="00165A63" w:rsidP="00B9360F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24325">
            <w:rPr>
              <w:rFonts w:ascii="Times New Roman" w:hAnsi="Times New Roman" w:cs="Times New Roman"/>
              <w:sz w:val="20"/>
              <w:szCs w:val="20"/>
            </w:rPr>
            <w:t xml:space="preserve">Орган по </w:t>
          </w:r>
          <w:r>
            <w:rPr>
              <w:rFonts w:ascii="Times New Roman" w:hAnsi="Times New Roman" w:cs="Times New Roman"/>
              <w:sz w:val="20"/>
              <w:szCs w:val="20"/>
            </w:rPr>
            <w:t>подтверждению</w:t>
          </w:r>
          <w:r w:rsidRPr="00E24325">
            <w:rPr>
              <w:rFonts w:ascii="Times New Roman" w:hAnsi="Times New Roman" w:cs="Times New Roman"/>
              <w:sz w:val="20"/>
              <w:szCs w:val="20"/>
            </w:rPr>
            <w:t xml:space="preserve"> соответствия ТОО «</w:t>
          </w:r>
          <w:r w:rsidRPr="00E24325">
            <w:rPr>
              <w:rFonts w:ascii="Times New Roman" w:hAnsi="Times New Roman" w:cs="Times New Roman"/>
              <w:sz w:val="20"/>
              <w:szCs w:val="20"/>
              <w:lang w:val="en-US"/>
            </w:rPr>
            <w:t>EUROASIAMS</w:t>
          </w:r>
          <w:r w:rsidRPr="00E24325">
            <w:rPr>
              <w:rFonts w:ascii="Times New Roman" w:hAnsi="Times New Roman" w:cs="Times New Roman"/>
              <w:sz w:val="20"/>
              <w:szCs w:val="20"/>
            </w:rPr>
            <w:t>»</w:t>
          </w:r>
        </w:p>
      </w:tc>
    </w:tr>
    <w:tr w:rsidR="00165A63" w:rsidRPr="00E24325" w:rsidTr="00E24325">
      <w:trPr>
        <w:trHeight w:val="155"/>
      </w:trPr>
      <w:tc>
        <w:tcPr>
          <w:tcW w:w="17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A63" w:rsidRPr="00E24325" w:rsidRDefault="00165A63" w:rsidP="00E2432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5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5A63" w:rsidRPr="00E24325" w:rsidRDefault="00165A63" w:rsidP="00E2432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Заявка на проведение сертификационного аудита</w:t>
          </w:r>
        </w:p>
      </w:tc>
    </w:tr>
    <w:tr w:rsidR="00165A63" w:rsidRPr="00E24325" w:rsidTr="00E24325">
      <w:trPr>
        <w:trHeight w:val="70"/>
      </w:trPr>
      <w:tc>
        <w:tcPr>
          <w:tcW w:w="17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A63" w:rsidRPr="00E24325" w:rsidRDefault="00165A63" w:rsidP="00E2432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A63" w:rsidRPr="00E24325" w:rsidRDefault="00165A63" w:rsidP="00E2432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24325">
            <w:rPr>
              <w:rFonts w:ascii="Times New Roman" w:hAnsi="Times New Roman" w:cs="Times New Roman"/>
              <w:sz w:val="20"/>
              <w:szCs w:val="20"/>
            </w:rPr>
            <w:t>Ф.01-</w:t>
          </w:r>
          <w:r>
            <w:rPr>
              <w:rFonts w:ascii="Times New Roman" w:hAnsi="Times New Roman" w:cs="Times New Roman"/>
              <w:sz w:val="20"/>
              <w:szCs w:val="20"/>
            </w:rPr>
            <w:t>01</w:t>
          </w:r>
        </w:p>
      </w:tc>
      <w:tc>
        <w:tcPr>
          <w:tcW w:w="15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A63" w:rsidRPr="00E24325" w:rsidRDefault="00165A63" w:rsidP="008F500D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24325">
            <w:rPr>
              <w:rFonts w:ascii="Times New Roman" w:hAnsi="Times New Roman" w:cs="Times New Roman"/>
              <w:sz w:val="20"/>
              <w:szCs w:val="20"/>
            </w:rPr>
            <w:t xml:space="preserve">Издание </w:t>
          </w:r>
          <w:r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7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A63" w:rsidRPr="00E24325" w:rsidRDefault="00165A63" w:rsidP="00E2432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24325">
            <w:rPr>
              <w:rFonts w:ascii="Times New Roman" w:hAnsi="Times New Roman" w:cs="Times New Roman"/>
              <w:sz w:val="20"/>
              <w:szCs w:val="20"/>
            </w:rPr>
            <w:t xml:space="preserve">Стр. </w:t>
          </w:r>
          <w:r w:rsidRPr="00E24325">
            <w:rPr>
              <w:rStyle w:val="a7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24325">
            <w:rPr>
              <w:rStyle w:val="a7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E24325">
            <w:rPr>
              <w:rStyle w:val="a7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A4890">
            <w:rPr>
              <w:rStyle w:val="a7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E24325">
            <w:rPr>
              <w:rStyle w:val="a7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24325">
            <w:rPr>
              <w:rStyle w:val="a7"/>
              <w:rFonts w:ascii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Style w:val="a7"/>
              <w:rFonts w:ascii="Times New Roman" w:hAnsi="Times New Roman" w:cs="Times New Roman"/>
              <w:sz w:val="20"/>
              <w:szCs w:val="20"/>
              <w:shd w:val="clear" w:color="auto" w:fill="FFFFFF"/>
            </w:rPr>
            <w:t>2</w:t>
          </w:r>
        </w:p>
      </w:tc>
    </w:tr>
  </w:tbl>
  <w:p w:rsidR="00165A63" w:rsidRDefault="00165A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215"/>
    <w:multiLevelType w:val="multilevel"/>
    <w:tmpl w:val="741E4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1507F"/>
    <w:multiLevelType w:val="hybridMultilevel"/>
    <w:tmpl w:val="AF222B3C"/>
    <w:lvl w:ilvl="0" w:tplc="E23C9C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41874"/>
    <w:multiLevelType w:val="multilevel"/>
    <w:tmpl w:val="A9000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F8"/>
    <w:rsid w:val="00165A63"/>
    <w:rsid w:val="002A26C6"/>
    <w:rsid w:val="0036506A"/>
    <w:rsid w:val="004749F5"/>
    <w:rsid w:val="005C4C14"/>
    <w:rsid w:val="005F524D"/>
    <w:rsid w:val="006A4890"/>
    <w:rsid w:val="006D072E"/>
    <w:rsid w:val="008F500D"/>
    <w:rsid w:val="00A83F02"/>
    <w:rsid w:val="00B9360F"/>
    <w:rsid w:val="00D62480"/>
    <w:rsid w:val="00E24325"/>
    <w:rsid w:val="00E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24325"/>
  </w:style>
  <w:style w:type="paragraph" w:styleId="a5">
    <w:name w:val="footer"/>
    <w:basedOn w:val="a"/>
    <w:link w:val="a6"/>
    <w:uiPriority w:val="99"/>
    <w:unhideWhenUsed/>
    <w:rsid w:val="00E2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325"/>
  </w:style>
  <w:style w:type="character" w:styleId="a7">
    <w:name w:val="page number"/>
    <w:basedOn w:val="a0"/>
    <w:rsid w:val="00E24325"/>
  </w:style>
  <w:style w:type="paragraph" w:styleId="a8">
    <w:name w:val="Balloon Text"/>
    <w:basedOn w:val="a"/>
    <w:link w:val="a9"/>
    <w:uiPriority w:val="99"/>
    <w:semiHidden/>
    <w:unhideWhenUsed/>
    <w:rsid w:val="00E2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3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5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24325"/>
  </w:style>
  <w:style w:type="paragraph" w:styleId="a5">
    <w:name w:val="footer"/>
    <w:basedOn w:val="a"/>
    <w:link w:val="a6"/>
    <w:uiPriority w:val="99"/>
    <w:unhideWhenUsed/>
    <w:rsid w:val="00E2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325"/>
  </w:style>
  <w:style w:type="character" w:styleId="a7">
    <w:name w:val="page number"/>
    <w:basedOn w:val="a0"/>
    <w:rsid w:val="00E24325"/>
  </w:style>
  <w:style w:type="paragraph" w:styleId="a8">
    <w:name w:val="Balloon Text"/>
    <w:basedOn w:val="a"/>
    <w:link w:val="a9"/>
    <w:uiPriority w:val="99"/>
    <w:semiHidden/>
    <w:unhideWhenUsed/>
    <w:rsid w:val="00E2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3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2015-09-23T12:39:00Z</dcterms:created>
  <dcterms:modified xsi:type="dcterms:W3CDTF">2015-09-23T12:39:00Z</dcterms:modified>
</cp:coreProperties>
</file>